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2E7DD" w14:textId="30E2DFCA" w:rsidR="00C1181D" w:rsidRDefault="00000000" w:rsidP="00DB602F">
      <w:pPr>
        <w:spacing w:after="0" w:line="265" w:lineRule="auto"/>
        <w:ind w:left="-5" w:right="0"/>
        <w:rPr>
          <w:b/>
        </w:rPr>
      </w:pPr>
      <w:r>
        <w:rPr>
          <w:b/>
          <w:sz w:val="28"/>
        </w:rPr>
        <w:t xml:space="preserve">EYNSFORD VILLAGE HALL </w:t>
      </w:r>
      <w:r>
        <w:rPr>
          <w:b/>
        </w:rPr>
        <w:t>(Registered Charity No 302737)</w:t>
      </w:r>
    </w:p>
    <w:p w14:paraId="46055FE3" w14:textId="77777777" w:rsidR="00DB602F" w:rsidRDefault="00DB602F" w:rsidP="00DB602F">
      <w:pPr>
        <w:spacing w:after="0" w:line="265" w:lineRule="auto"/>
        <w:ind w:left="-5" w:right="0"/>
      </w:pPr>
    </w:p>
    <w:p w14:paraId="16F5C9F3" w14:textId="4F258C62" w:rsidR="00C1181D" w:rsidRPr="00DB602F" w:rsidRDefault="00000000">
      <w:pPr>
        <w:spacing w:after="298" w:line="265" w:lineRule="auto"/>
        <w:ind w:left="-5" w:right="0"/>
        <w:rPr>
          <w:sz w:val="28"/>
          <w:szCs w:val="28"/>
        </w:rPr>
      </w:pPr>
      <w:r w:rsidRPr="00DB602F">
        <w:rPr>
          <w:b/>
          <w:sz w:val="28"/>
          <w:szCs w:val="28"/>
        </w:rPr>
        <w:t xml:space="preserve">ANNUAL REPORT FOR THE YEAR </w:t>
      </w:r>
      <w:r w:rsidR="00891B79" w:rsidRPr="00DB602F">
        <w:rPr>
          <w:b/>
          <w:sz w:val="28"/>
          <w:szCs w:val="28"/>
        </w:rPr>
        <w:t xml:space="preserve">ENDED 31 DECEMBER </w:t>
      </w:r>
      <w:r w:rsidRPr="00DB602F">
        <w:rPr>
          <w:b/>
          <w:sz w:val="28"/>
          <w:szCs w:val="28"/>
        </w:rPr>
        <w:t>202</w:t>
      </w:r>
      <w:r w:rsidR="00891B79" w:rsidRPr="00DB602F">
        <w:rPr>
          <w:b/>
          <w:sz w:val="28"/>
          <w:szCs w:val="28"/>
        </w:rPr>
        <w:t>4</w:t>
      </w:r>
    </w:p>
    <w:p w14:paraId="6E513FBF" w14:textId="77777777" w:rsidR="00C1181D" w:rsidRDefault="00000000">
      <w:pPr>
        <w:pStyle w:val="Heading1"/>
        <w:ind w:left="-5"/>
      </w:pPr>
      <w:r>
        <w:t>Object of the Charity</w:t>
      </w:r>
    </w:p>
    <w:p w14:paraId="3E0785BD" w14:textId="77777777" w:rsidR="00C1181D" w:rsidRDefault="00000000">
      <w:pPr>
        <w:spacing w:after="280" w:line="229" w:lineRule="auto"/>
        <w:ind w:left="-5" w:right="-9"/>
        <w:jc w:val="both"/>
      </w:pPr>
      <w:r>
        <w:t>The provision and maintenance of a Village Hall for the use of the inhabitants of the Parish of Eynsford without distinction of political, religious or other opinions, including use for meetings, lectures and classes, and for other forms of recreation and leisure-time occupation, with the object of improving the conditions of life for the said inhabitants.</w:t>
      </w:r>
    </w:p>
    <w:p w14:paraId="41A2672C" w14:textId="5C28C7C3" w:rsidR="00C1181D" w:rsidRDefault="00000000">
      <w:pPr>
        <w:ind w:left="-5" w:right="0"/>
      </w:pPr>
      <w:r>
        <w:t>That public benefit was delivered in 202</w:t>
      </w:r>
      <w:r w:rsidR="00891B79">
        <w:t>4</w:t>
      </w:r>
      <w:r>
        <w:t>.</w:t>
      </w:r>
    </w:p>
    <w:p w14:paraId="0E5CCFB7" w14:textId="77777777" w:rsidR="00C1181D" w:rsidRDefault="00000000">
      <w:pPr>
        <w:pStyle w:val="Heading1"/>
        <w:ind w:left="-5"/>
      </w:pPr>
      <w:r>
        <w:t>Management Committee</w:t>
      </w:r>
    </w:p>
    <w:p w14:paraId="199952F5" w14:textId="2C2C7E4B" w:rsidR="00C1181D" w:rsidRDefault="00000000">
      <w:pPr>
        <w:ind w:left="-5" w:right="0"/>
      </w:pPr>
      <w:r>
        <w:t xml:space="preserve">As </w:t>
      </w:r>
      <w:proofErr w:type="gramStart"/>
      <w:r>
        <w:t>at</w:t>
      </w:r>
      <w:proofErr w:type="gramEnd"/>
      <w:r>
        <w:t xml:space="preserve"> 31 December 202</w:t>
      </w:r>
      <w:r w:rsidR="00891B79">
        <w:t>4</w:t>
      </w:r>
      <w:r>
        <w:t xml:space="preserve"> the members were:</w:t>
      </w:r>
    </w:p>
    <w:p w14:paraId="2A1052AD" w14:textId="12040556" w:rsidR="00C1181D" w:rsidRDefault="00000000" w:rsidP="00C31322">
      <w:pPr>
        <w:tabs>
          <w:tab w:val="left" w:pos="3402"/>
        </w:tabs>
        <w:spacing w:after="0"/>
        <w:ind w:left="-17" w:right="0" w:firstLine="0"/>
      </w:pPr>
      <w:r>
        <w:t>Chairman:</w:t>
      </w:r>
      <w:r>
        <w:tab/>
        <w:t xml:space="preserve">Mr M </w:t>
      </w:r>
      <w:r w:rsidR="00B05445">
        <w:t>G</w:t>
      </w:r>
      <w:r>
        <w:t xml:space="preserve"> </w:t>
      </w:r>
      <w:r w:rsidR="00B05445">
        <w:t>Physsas</w:t>
      </w:r>
    </w:p>
    <w:p w14:paraId="4F40903D" w14:textId="45F4F445" w:rsidR="00C1181D" w:rsidRDefault="00000000" w:rsidP="00C31322">
      <w:pPr>
        <w:tabs>
          <w:tab w:val="left" w:pos="3402"/>
        </w:tabs>
        <w:spacing w:after="0"/>
        <w:ind w:left="-17" w:right="0" w:firstLine="0"/>
      </w:pPr>
      <w:r>
        <w:t xml:space="preserve">Hon Secretary: </w:t>
      </w:r>
      <w:r w:rsidR="00C31322">
        <w:tab/>
        <w:t>Mr J Staniland</w:t>
      </w:r>
    </w:p>
    <w:p w14:paraId="7AEA4262" w14:textId="30AE9729" w:rsidR="00C1181D" w:rsidRDefault="00000000" w:rsidP="00C31322">
      <w:pPr>
        <w:tabs>
          <w:tab w:val="left" w:pos="3402"/>
        </w:tabs>
        <w:spacing w:after="0"/>
        <w:ind w:left="-17" w:right="0" w:firstLine="0"/>
      </w:pPr>
      <w:r>
        <w:t>Hon Treasurer:</w:t>
      </w:r>
      <w:r>
        <w:tab/>
        <w:t>Mr</w:t>
      </w:r>
      <w:r w:rsidR="00C31322">
        <w:t>s B Storrar</w:t>
      </w:r>
    </w:p>
    <w:p w14:paraId="2949B11C" w14:textId="77777777" w:rsidR="00C31322" w:rsidRDefault="00C31322" w:rsidP="00C31322">
      <w:pPr>
        <w:tabs>
          <w:tab w:val="left" w:pos="3402"/>
        </w:tabs>
        <w:spacing w:after="0"/>
        <w:ind w:left="-17" w:right="0" w:firstLine="0"/>
      </w:pPr>
    </w:p>
    <w:p w14:paraId="7C83C5A0" w14:textId="77777777" w:rsidR="009A4D09" w:rsidRDefault="00000000" w:rsidP="00235BF0">
      <w:pPr>
        <w:tabs>
          <w:tab w:val="left" w:pos="3402"/>
        </w:tabs>
        <w:spacing w:after="0"/>
        <w:ind w:left="-17" w:right="0" w:firstLine="0"/>
      </w:pPr>
      <w:r>
        <w:t xml:space="preserve">Other Members: </w:t>
      </w:r>
      <w:r w:rsidR="00235BF0">
        <w:tab/>
      </w:r>
      <w:r>
        <w:t>Mr J Cairns</w:t>
      </w:r>
    </w:p>
    <w:p w14:paraId="2D8A3986" w14:textId="77777777" w:rsidR="009A4D09" w:rsidRDefault="009A4D09" w:rsidP="00235BF0">
      <w:pPr>
        <w:tabs>
          <w:tab w:val="left" w:pos="3402"/>
        </w:tabs>
        <w:spacing w:after="0"/>
        <w:ind w:left="-17" w:right="0" w:firstLine="0"/>
      </w:pPr>
      <w:r>
        <w:tab/>
      </w:r>
      <w:r w:rsidR="00000000">
        <w:t>Mr J Mesnard</w:t>
      </w:r>
      <w:r>
        <w:t xml:space="preserve"> (resigned 28/04/2025)</w:t>
      </w:r>
    </w:p>
    <w:p w14:paraId="538AB240" w14:textId="77777777" w:rsidR="009A4D09" w:rsidRDefault="009A4D09" w:rsidP="00235BF0">
      <w:pPr>
        <w:tabs>
          <w:tab w:val="left" w:pos="3402"/>
        </w:tabs>
        <w:spacing w:after="0"/>
        <w:ind w:left="-17" w:right="0" w:firstLine="0"/>
      </w:pPr>
      <w:r>
        <w:tab/>
      </w:r>
      <w:r w:rsidR="00235BF0">
        <w:t>Mr B Newton</w:t>
      </w:r>
    </w:p>
    <w:p w14:paraId="08019BB9" w14:textId="76FF4294" w:rsidR="00C1181D" w:rsidRDefault="009A4D09" w:rsidP="00235BF0">
      <w:pPr>
        <w:tabs>
          <w:tab w:val="left" w:pos="3402"/>
        </w:tabs>
        <w:spacing w:after="0"/>
        <w:ind w:left="-17" w:right="0" w:firstLine="0"/>
      </w:pPr>
      <w:r>
        <w:tab/>
        <w:t>Mr P Nicholson (appointed 26/09/2024)</w:t>
      </w:r>
    </w:p>
    <w:p w14:paraId="4C093217" w14:textId="169EB39F" w:rsidR="009A4D09" w:rsidRDefault="009A4D09" w:rsidP="00235BF0">
      <w:pPr>
        <w:tabs>
          <w:tab w:val="left" w:pos="3402"/>
        </w:tabs>
        <w:spacing w:after="0"/>
        <w:ind w:left="-17" w:right="0" w:firstLine="0"/>
      </w:pPr>
      <w:r>
        <w:tab/>
        <w:t>Ms K Atkinson (appointed 26/09/2024, resigned 26/02/2025)</w:t>
      </w:r>
    </w:p>
    <w:p w14:paraId="603FE823" w14:textId="77777777" w:rsidR="009A4D09" w:rsidRDefault="009A4D09" w:rsidP="00235BF0">
      <w:pPr>
        <w:tabs>
          <w:tab w:val="left" w:pos="3402"/>
        </w:tabs>
        <w:spacing w:after="0"/>
        <w:ind w:left="-17" w:right="0" w:firstLine="0"/>
      </w:pPr>
    </w:p>
    <w:p w14:paraId="7AAE22C0" w14:textId="088764E5" w:rsidR="009A4D09" w:rsidRDefault="009A4D09" w:rsidP="00235BF0">
      <w:pPr>
        <w:tabs>
          <w:tab w:val="left" w:pos="3402"/>
        </w:tabs>
        <w:spacing w:after="0"/>
        <w:ind w:left="-17" w:right="0" w:firstLine="0"/>
      </w:pPr>
      <w:r>
        <w:t xml:space="preserve">Mr D Ketley was a trustee as </w:t>
      </w:r>
      <w:proofErr w:type="gramStart"/>
      <w:r>
        <w:t>at</w:t>
      </w:r>
      <w:proofErr w:type="gramEnd"/>
      <w:r>
        <w:t xml:space="preserve"> 31 December 2023 but resigned on 26/09/2024</w:t>
      </w:r>
    </w:p>
    <w:p w14:paraId="4B8F9791" w14:textId="16DE0A50" w:rsidR="00235BF0" w:rsidRDefault="00235BF0" w:rsidP="00235BF0">
      <w:pPr>
        <w:tabs>
          <w:tab w:val="left" w:pos="3402"/>
        </w:tabs>
        <w:spacing w:after="0"/>
        <w:ind w:left="-17" w:right="0" w:firstLine="0"/>
      </w:pPr>
    </w:p>
    <w:p w14:paraId="147F120C" w14:textId="5EB66C84" w:rsidR="00C1181D" w:rsidRDefault="00000000">
      <w:pPr>
        <w:pStyle w:val="Heading1"/>
        <w:spacing w:after="0"/>
        <w:ind w:left="-5"/>
      </w:pPr>
      <w:r>
        <w:t xml:space="preserve">Charity Correspondent </w:t>
      </w:r>
    </w:p>
    <w:p w14:paraId="69E40064" w14:textId="77E43BE6" w:rsidR="00C1181D" w:rsidRDefault="00000000" w:rsidP="00235BF0">
      <w:pPr>
        <w:spacing w:after="0"/>
        <w:ind w:right="691"/>
      </w:pPr>
      <w:r>
        <w:t xml:space="preserve">Mr </w:t>
      </w:r>
      <w:r w:rsidR="00235BF0">
        <w:t>M G Physsas, 54 St Martin’s Drive, Eynsford, Dartford DA4 0EZ</w:t>
      </w:r>
    </w:p>
    <w:p w14:paraId="1323234F" w14:textId="6C60DE02" w:rsidR="00C1181D" w:rsidRDefault="00000000" w:rsidP="001272D9">
      <w:pPr>
        <w:spacing w:after="244"/>
        <w:ind w:left="0" w:right="0" w:firstLine="0"/>
      </w:pPr>
      <w:r>
        <w:t>Tel: 07</w:t>
      </w:r>
      <w:r w:rsidR="001272D9">
        <w:t>968</w:t>
      </w:r>
      <w:r>
        <w:t xml:space="preserve"> </w:t>
      </w:r>
      <w:r w:rsidR="001272D9">
        <w:t>056481</w:t>
      </w:r>
    </w:p>
    <w:p w14:paraId="460E4FC9" w14:textId="77777777" w:rsidR="00C1181D" w:rsidRDefault="00000000">
      <w:pPr>
        <w:pStyle w:val="Heading1"/>
        <w:ind w:left="-5"/>
      </w:pPr>
      <w:r>
        <w:t>Governing Document</w:t>
      </w:r>
    </w:p>
    <w:p w14:paraId="2E17B3CD" w14:textId="77777777" w:rsidR="00C1181D" w:rsidRDefault="00000000">
      <w:pPr>
        <w:ind w:left="-5" w:right="0"/>
      </w:pPr>
      <w:r>
        <w:t xml:space="preserve"> A Scheme for the regulation of the Charity sealed by the Charity Commissioners on 27 March 1997, as amended in October 2015.</w:t>
      </w:r>
    </w:p>
    <w:p w14:paraId="5E599AE2" w14:textId="77777777" w:rsidR="00C1181D" w:rsidRDefault="00000000">
      <w:pPr>
        <w:pStyle w:val="Heading1"/>
        <w:ind w:left="-5"/>
      </w:pPr>
      <w:r>
        <w:t>Governance</w:t>
      </w:r>
    </w:p>
    <w:p w14:paraId="2E97C105" w14:textId="77777777" w:rsidR="00C1181D" w:rsidRDefault="00000000">
      <w:pPr>
        <w:spacing w:after="0"/>
        <w:ind w:left="-5" w:right="0"/>
      </w:pPr>
      <w:r>
        <w:t xml:space="preserve">The Charity is governed by a Management Committee consisting of </w:t>
      </w:r>
    </w:p>
    <w:p w14:paraId="0ED4AC65" w14:textId="77777777" w:rsidR="00C1181D" w:rsidRDefault="00000000">
      <w:pPr>
        <w:ind w:left="-5" w:right="0"/>
      </w:pPr>
      <w:r>
        <w:t>Trustees elected annually by local residents at an Annual General Meeting, and of Representative Trustees appointed by regular user groups which hire the Hall.</w:t>
      </w:r>
    </w:p>
    <w:p w14:paraId="0FE64E6D" w14:textId="77777777" w:rsidR="00C1181D" w:rsidRDefault="00000000">
      <w:pPr>
        <w:ind w:left="-5" w:right="0"/>
      </w:pPr>
      <w:r>
        <w:lastRenderedPageBreak/>
        <w:t>Day-to-day management is delegated to the Officers (Chairman, Treasurer and Secretary), all trustees, who report to the Management Committee at its meetings, usually ten times a year.</w:t>
      </w:r>
    </w:p>
    <w:p w14:paraId="115B53C3" w14:textId="77777777" w:rsidR="00C1181D" w:rsidRDefault="00000000">
      <w:pPr>
        <w:pStyle w:val="Heading1"/>
        <w:ind w:left="-5"/>
      </w:pPr>
      <w:r>
        <w:t>Finance</w:t>
      </w:r>
    </w:p>
    <w:p w14:paraId="77A92119" w14:textId="77777777" w:rsidR="00C1181D" w:rsidRDefault="00000000">
      <w:pPr>
        <w:ind w:left="-5" w:right="0"/>
      </w:pPr>
      <w:r>
        <w:t>Details of the financial activities are summarised in the attached accounts.</w:t>
      </w:r>
    </w:p>
    <w:p w14:paraId="2E67C44E" w14:textId="193FAF0B" w:rsidR="00C1181D" w:rsidRDefault="00000000">
      <w:pPr>
        <w:ind w:left="-5" w:right="0"/>
      </w:pPr>
      <w:r>
        <w:t>During 202</w:t>
      </w:r>
      <w:r w:rsidR="00FF6EC0">
        <w:t>4</w:t>
      </w:r>
      <w:r>
        <w:t xml:space="preserve">, </w:t>
      </w:r>
      <w:r w:rsidR="001272D9">
        <w:t xml:space="preserve">net </w:t>
      </w:r>
      <w:r>
        <w:t xml:space="preserve">letting income </w:t>
      </w:r>
      <w:r w:rsidR="00FF6EC0">
        <w:t>reduced</w:t>
      </w:r>
      <w:r>
        <w:t xml:space="preserve"> </w:t>
      </w:r>
      <w:r w:rsidR="001272D9">
        <w:t xml:space="preserve">by </w:t>
      </w:r>
      <w:r w:rsidR="00FF6EC0">
        <w:t xml:space="preserve">3.4% </w:t>
      </w:r>
      <w:r w:rsidR="001272D9">
        <w:t>compared to</w:t>
      </w:r>
      <w:r>
        <w:t xml:space="preserve"> 202</w:t>
      </w:r>
      <w:r w:rsidR="00FF6EC0">
        <w:t>3</w:t>
      </w:r>
      <w:r>
        <w:t xml:space="preserve"> at £</w:t>
      </w:r>
      <w:r w:rsidR="001272D9">
        <w:t>2</w:t>
      </w:r>
      <w:r>
        <w:t>1</w:t>
      </w:r>
      <w:r w:rsidR="001272D9">
        <w:t>,</w:t>
      </w:r>
      <w:r w:rsidR="00FF6EC0">
        <w:t>249</w:t>
      </w:r>
      <w:r w:rsidR="001272D9">
        <w:t>. The cost of running the hall was £</w:t>
      </w:r>
      <w:r w:rsidR="009E78D9">
        <w:t>22,598</w:t>
      </w:r>
      <w:r w:rsidR="001272D9">
        <w:t>, £2,</w:t>
      </w:r>
      <w:r w:rsidR="009E78D9">
        <w:t>987</w:t>
      </w:r>
      <w:r w:rsidR="001272D9">
        <w:t xml:space="preserve"> </w:t>
      </w:r>
      <w:r w:rsidR="009E78D9">
        <w:t>higher</w:t>
      </w:r>
      <w:r w:rsidR="001272D9">
        <w:t xml:space="preserve"> than 202</w:t>
      </w:r>
      <w:r w:rsidR="009E78D9">
        <w:t>3, resulting in an operating loss of £1,349</w:t>
      </w:r>
      <w:r w:rsidR="001272D9">
        <w:t>.</w:t>
      </w:r>
      <w:r>
        <w:t xml:space="preserve">  Th</w:t>
      </w:r>
      <w:r w:rsidR="001272D9">
        <w:t xml:space="preserve">e </w:t>
      </w:r>
      <w:r w:rsidR="009E78D9">
        <w:t xml:space="preserve">loss arose primarily </w:t>
      </w:r>
      <w:r>
        <w:t xml:space="preserve">due to </w:t>
      </w:r>
      <w:r w:rsidR="009E78D9">
        <w:t>higher</w:t>
      </w:r>
      <w:r w:rsidR="001272D9">
        <w:t xml:space="preserve"> </w:t>
      </w:r>
      <w:r>
        <w:t>energy</w:t>
      </w:r>
      <w:r w:rsidR="001272D9">
        <w:t xml:space="preserve"> costs</w:t>
      </w:r>
      <w:r>
        <w:t xml:space="preserve">, which </w:t>
      </w:r>
      <w:r w:rsidR="009E78D9">
        <w:t>increased</w:t>
      </w:r>
      <w:r w:rsidR="001272D9">
        <w:t xml:space="preserve"> </w:t>
      </w:r>
      <w:r>
        <w:t xml:space="preserve">from </w:t>
      </w:r>
      <w:r w:rsidR="009E78D9">
        <w:t>£8,403 in 2023 to £10,418 in 2024, and an increase of £1,203 in the spend on repairs and maintenance.</w:t>
      </w:r>
      <w:r>
        <w:t xml:space="preserve">  Income to the Rescue and Renewal </w:t>
      </w:r>
      <w:r w:rsidR="00DE789E">
        <w:t xml:space="preserve">Fund </w:t>
      </w:r>
      <w:r w:rsidR="009E78D9">
        <w:t>decreased from £66,000 in 2023 to £27,000 in 2024</w:t>
      </w:r>
      <w:r w:rsidR="00797357">
        <w:t>;</w:t>
      </w:r>
      <w:r w:rsidR="009E78D9">
        <w:t xml:space="preserve"> </w:t>
      </w:r>
      <w:proofErr w:type="gramStart"/>
      <w:r w:rsidR="00DE789E">
        <w:t>however</w:t>
      </w:r>
      <w:proofErr w:type="gramEnd"/>
      <w:r w:rsidR="00DE789E">
        <w:t xml:space="preserve"> expenditure</w:t>
      </w:r>
      <w:r w:rsidR="009E78D9">
        <w:t>, mainly</w:t>
      </w:r>
      <w:r w:rsidR="00DE789E">
        <w:t xml:space="preserve"> </w:t>
      </w:r>
      <w:r w:rsidR="009E78D9">
        <w:t>on</w:t>
      </w:r>
      <w:r>
        <w:t xml:space="preserve"> professional fees </w:t>
      </w:r>
      <w:r w:rsidR="009E78D9">
        <w:t xml:space="preserve">relating to </w:t>
      </w:r>
      <w:r>
        <w:t>the new hall</w:t>
      </w:r>
      <w:r w:rsidR="009E78D9">
        <w:t>, also decreased</w:t>
      </w:r>
      <w:r>
        <w:t>.</w:t>
      </w:r>
      <w:r w:rsidR="009E78D9">
        <w:t xml:space="preserve"> The net deficit was £17,378 and the </w:t>
      </w:r>
      <w:r>
        <w:t>closing balance was £3</w:t>
      </w:r>
      <w:r w:rsidR="009E78D9">
        <w:t>28</w:t>
      </w:r>
      <w:r w:rsidR="00DE789E">
        <w:t>,</w:t>
      </w:r>
      <w:r w:rsidR="009E78D9">
        <w:t>524</w:t>
      </w:r>
      <w:r>
        <w:t>.</w:t>
      </w:r>
    </w:p>
    <w:p w14:paraId="5DE2A080" w14:textId="5DD3FA92" w:rsidR="00C1181D" w:rsidRDefault="00000000">
      <w:pPr>
        <w:ind w:left="-5" w:right="0"/>
      </w:pPr>
      <w:r>
        <w:t>The policy on financial reserves is to aim to hold a minimum cash balance equivalent to twelve month</w:t>
      </w:r>
      <w:r w:rsidR="00DE789E">
        <w:t>s</w:t>
      </w:r>
      <w:r>
        <w:t xml:space="preserve"> of letting income.  This is to guard against the risk of an event that requires the hall to be closed temporarily.  </w:t>
      </w:r>
    </w:p>
    <w:p w14:paraId="5A34493B" w14:textId="77777777" w:rsidR="00C1181D" w:rsidRDefault="00000000">
      <w:pPr>
        <w:pStyle w:val="Heading1"/>
        <w:ind w:left="-5"/>
      </w:pPr>
      <w:r>
        <w:t xml:space="preserve">Bankers </w:t>
      </w:r>
    </w:p>
    <w:p w14:paraId="22EA4A81" w14:textId="0C448CCF" w:rsidR="00C1181D" w:rsidRDefault="00000000" w:rsidP="00DE789E">
      <w:pPr>
        <w:tabs>
          <w:tab w:val="left" w:pos="3402"/>
        </w:tabs>
        <w:spacing w:after="0"/>
        <w:ind w:left="-17" w:right="0" w:firstLine="0"/>
      </w:pPr>
      <w:r>
        <w:t>Main account:</w:t>
      </w:r>
      <w:r>
        <w:tab/>
      </w:r>
      <w:r w:rsidR="00914EFB">
        <w:tab/>
      </w:r>
      <w:r w:rsidR="00914EFB">
        <w:tab/>
      </w:r>
      <w:r>
        <w:t xml:space="preserve">Santander UK plc, </w:t>
      </w:r>
    </w:p>
    <w:p w14:paraId="54488650" w14:textId="3CDA8CA8" w:rsidR="00C1181D" w:rsidRDefault="00914EFB" w:rsidP="00DE789E">
      <w:pPr>
        <w:tabs>
          <w:tab w:val="left" w:pos="3402"/>
        </w:tabs>
        <w:spacing w:after="0"/>
        <w:ind w:left="-17" w:right="0" w:firstLine="0"/>
      </w:pPr>
      <w:r>
        <w:tab/>
      </w:r>
      <w:r>
        <w:tab/>
      </w:r>
      <w:r>
        <w:tab/>
        <w:t xml:space="preserve">Bridle Road, </w:t>
      </w:r>
    </w:p>
    <w:p w14:paraId="6F4A39F7" w14:textId="2752F05C" w:rsidR="00914EFB" w:rsidRDefault="00914EFB" w:rsidP="00DE789E">
      <w:pPr>
        <w:tabs>
          <w:tab w:val="left" w:pos="3402"/>
        </w:tabs>
        <w:spacing w:after="0"/>
        <w:ind w:left="-17" w:right="0" w:firstLine="0"/>
      </w:pPr>
      <w:r>
        <w:tab/>
      </w:r>
      <w:r>
        <w:tab/>
      </w:r>
      <w:r>
        <w:tab/>
        <w:t>Bootle,</w:t>
      </w:r>
    </w:p>
    <w:p w14:paraId="7D5591B6" w14:textId="5E2CCC9D" w:rsidR="00C1181D" w:rsidRDefault="00914EFB" w:rsidP="00DE789E">
      <w:pPr>
        <w:tabs>
          <w:tab w:val="left" w:pos="3402"/>
        </w:tabs>
        <w:spacing w:after="0"/>
        <w:ind w:left="-17" w:right="0" w:firstLine="0"/>
      </w:pPr>
      <w:r>
        <w:tab/>
      </w:r>
      <w:r>
        <w:tab/>
      </w:r>
      <w:r>
        <w:tab/>
        <w:t>Merseyside L30 4GB</w:t>
      </w:r>
    </w:p>
    <w:p w14:paraId="2A5FD635" w14:textId="77777777" w:rsidR="00914EFB" w:rsidRDefault="00000000" w:rsidP="00DE789E">
      <w:pPr>
        <w:tabs>
          <w:tab w:val="left" w:pos="3402"/>
        </w:tabs>
        <w:spacing w:after="0"/>
        <w:ind w:left="-17" w:right="0" w:firstLine="0"/>
      </w:pPr>
      <w:r w:rsidRPr="00DE789E">
        <w:tab/>
      </w:r>
    </w:p>
    <w:p w14:paraId="56C3ED79" w14:textId="42D13CF2" w:rsidR="00C1181D" w:rsidRDefault="00000000" w:rsidP="00DE789E">
      <w:pPr>
        <w:tabs>
          <w:tab w:val="left" w:pos="3402"/>
        </w:tabs>
        <w:spacing w:after="0"/>
        <w:ind w:left="-17" w:right="0" w:firstLine="0"/>
      </w:pPr>
      <w:r>
        <w:t>No 2 account</w:t>
      </w:r>
      <w:r w:rsidR="00914EFB">
        <w:t xml:space="preserve"> (Rescue and </w:t>
      </w:r>
      <w:r w:rsidR="00512AA0">
        <w:t>R</w:t>
      </w:r>
      <w:r w:rsidR="00914EFB">
        <w:t>enewal)</w:t>
      </w:r>
      <w:r>
        <w:t>:</w:t>
      </w:r>
      <w:r>
        <w:tab/>
      </w:r>
      <w:r w:rsidR="00914EFB">
        <w:tab/>
      </w:r>
      <w:r>
        <w:t>The Co-operative Bank</w:t>
      </w:r>
    </w:p>
    <w:p w14:paraId="76FD0235" w14:textId="3C30BC7D" w:rsidR="00914EFB" w:rsidRDefault="00914EFB">
      <w:pPr>
        <w:spacing w:after="280" w:line="229" w:lineRule="auto"/>
        <w:ind w:left="-5" w:right="-9"/>
        <w:jc w:val="both"/>
      </w:pPr>
      <w:r>
        <w:tab/>
      </w:r>
      <w:r>
        <w:tab/>
      </w:r>
      <w:r>
        <w:tab/>
      </w:r>
      <w:r>
        <w:tab/>
      </w:r>
      <w:r>
        <w:tab/>
      </w:r>
      <w:r>
        <w:tab/>
      </w:r>
      <w:r>
        <w:tab/>
      </w:r>
      <w:r>
        <w:tab/>
        <w:t>P.O. Box 250, Skelmersdale, WN8 6WT</w:t>
      </w:r>
    </w:p>
    <w:p w14:paraId="2B0EBEA8" w14:textId="7633581F" w:rsidR="00C1181D" w:rsidRDefault="00797357">
      <w:pPr>
        <w:spacing w:after="280" w:line="229" w:lineRule="auto"/>
        <w:ind w:left="-5" w:right="-9"/>
        <w:jc w:val="both"/>
      </w:pPr>
      <w:r>
        <w:t xml:space="preserve">As </w:t>
      </w:r>
      <w:proofErr w:type="gramStart"/>
      <w:r>
        <w:t>at</w:t>
      </w:r>
      <w:proofErr w:type="gramEnd"/>
      <w:r>
        <w:t xml:space="preserve"> 31 December 2024 </w:t>
      </w:r>
      <w:r w:rsidR="00000000">
        <w:t xml:space="preserve">Rescue and Renewal funds </w:t>
      </w:r>
      <w:r>
        <w:t>were</w:t>
      </w:r>
      <w:r w:rsidR="00000000">
        <w:t xml:space="preserve"> also held in deposit accounts with the Shawbrook, Virgin, </w:t>
      </w:r>
      <w:r>
        <w:t xml:space="preserve">and </w:t>
      </w:r>
      <w:r w:rsidR="00000000">
        <w:t>United Trust banks. The balances are spread to keep each account within the FSCS compensation limits.</w:t>
      </w:r>
    </w:p>
    <w:p w14:paraId="6FB50646" w14:textId="77777777" w:rsidR="00C1181D" w:rsidRDefault="00000000">
      <w:pPr>
        <w:pStyle w:val="Heading1"/>
        <w:ind w:left="-5"/>
      </w:pPr>
      <w:r>
        <w:t>Independent Examiner</w:t>
      </w:r>
    </w:p>
    <w:p w14:paraId="69F7F676" w14:textId="244E99B2" w:rsidR="00797357" w:rsidRDefault="00797357" w:rsidP="00797357">
      <w:pPr>
        <w:spacing w:after="0"/>
      </w:pPr>
      <w:r>
        <w:tab/>
      </w:r>
      <w:r>
        <w:tab/>
        <w:t>Joanna McGovern MBA FCCA FMAAT ATT (Fellow)</w:t>
      </w:r>
    </w:p>
    <w:p w14:paraId="5BAD7A35" w14:textId="4CFB56E8" w:rsidR="00797357" w:rsidRDefault="00797357" w:rsidP="00797357">
      <w:pPr>
        <w:spacing w:after="0"/>
      </w:pPr>
      <w:r>
        <w:tab/>
      </w:r>
      <w:r>
        <w:tab/>
        <w:t>Director – Brendan P Byrne &amp; Co Ltd</w:t>
      </w:r>
    </w:p>
    <w:p w14:paraId="1E0F524B" w14:textId="77777777" w:rsidR="00797357" w:rsidRDefault="00797357" w:rsidP="00797357">
      <w:pPr>
        <w:spacing w:after="0"/>
      </w:pPr>
    </w:p>
    <w:p w14:paraId="3F704418" w14:textId="77777777" w:rsidR="00C1181D" w:rsidRDefault="00000000">
      <w:pPr>
        <w:spacing w:after="244"/>
        <w:ind w:left="-5" w:right="0"/>
      </w:pPr>
      <w:r>
        <w:rPr>
          <w:u w:val="single" w:color="000000"/>
        </w:rPr>
        <w:t>Serious Incidents</w:t>
      </w:r>
    </w:p>
    <w:p w14:paraId="50F11B2B" w14:textId="77777777" w:rsidR="00C1181D" w:rsidRDefault="00000000">
      <w:pPr>
        <w:ind w:left="-5" w:right="0"/>
      </w:pPr>
      <w:r>
        <w:t>There were no serious incidents during the year.</w:t>
      </w:r>
    </w:p>
    <w:p w14:paraId="4CAC2147" w14:textId="77777777" w:rsidR="00C1181D" w:rsidRDefault="00000000">
      <w:pPr>
        <w:spacing w:after="244"/>
        <w:ind w:left="-5" w:right="0"/>
      </w:pPr>
      <w:r>
        <w:rPr>
          <w:u w:val="single" w:color="000000"/>
        </w:rPr>
        <w:t>Transactions with Trustees and Payments to Connected Persons</w:t>
      </w:r>
    </w:p>
    <w:p w14:paraId="028586C6" w14:textId="77777777" w:rsidR="00C1181D" w:rsidRDefault="00000000">
      <w:pPr>
        <w:ind w:left="-5" w:right="0"/>
      </w:pPr>
      <w:r>
        <w:t>None.</w:t>
      </w:r>
    </w:p>
    <w:sectPr w:rsidR="00C1181D">
      <w:footerReference w:type="even" r:id="rId6"/>
      <w:footerReference w:type="default" r:id="rId7"/>
      <w:footerReference w:type="first" r:id="rId8"/>
      <w:pgSz w:w="11900" w:h="1682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B2EBA" w14:textId="77777777" w:rsidR="00CA7BB5" w:rsidRDefault="00CA7BB5">
      <w:pPr>
        <w:spacing w:after="0" w:line="240" w:lineRule="auto"/>
      </w:pPr>
      <w:r>
        <w:separator/>
      </w:r>
    </w:p>
  </w:endnote>
  <w:endnote w:type="continuationSeparator" w:id="0">
    <w:p w14:paraId="4A9C4126" w14:textId="77777777" w:rsidR="00CA7BB5" w:rsidRDefault="00CA7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E025E" w14:textId="77777777" w:rsidR="00C1181D" w:rsidRDefault="00C1181D">
    <w:pPr>
      <w:spacing w:after="160"/>
      <w:ind w:left="0" w:righ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1FA4E" w14:textId="77777777" w:rsidR="00C1181D" w:rsidRDefault="00C1181D">
    <w:pPr>
      <w:spacing w:after="160"/>
      <w:ind w:left="0" w:righ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2F190" w14:textId="77777777" w:rsidR="00C1181D" w:rsidRDefault="00C1181D">
    <w:pPr>
      <w:spacing w:after="160"/>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0119C" w14:textId="77777777" w:rsidR="00CA7BB5" w:rsidRDefault="00CA7BB5">
      <w:pPr>
        <w:spacing w:after="0" w:line="240" w:lineRule="auto"/>
      </w:pPr>
      <w:r>
        <w:separator/>
      </w:r>
    </w:p>
  </w:footnote>
  <w:footnote w:type="continuationSeparator" w:id="0">
    <w:p w14:paraId="2689F92A" w14:textId="77777777" w:rsidR="00CA7BB5" w:rsidRDefault="00CA7B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81D"/>
    <w:rsid w:val="001272D9"/>
    <w:rsid w:val="00235BF0"/>
    <w:rsid w:val="002D2F24"/>
    <w:rsid w:val="00366361"/>
    <w:rsid w:val="00370690"/>
    <w:rsid w:val="00411219"/>
    <w:rsid w:val="004B5F99"/>
    <w:rsid w:val="00512AA0"/>
    <w:rsid w:val="006F5047"/>
    <w:rsid w:val="0074138F"/>
    <w:rsid w:val="00797357"/>
    <w:rsid w:val="00870107"/>
    <w:rsid w:val="00891B79"/>
    <w:rsid w:val="00914EFB"/>
    <w:rsid w:val="009603A6"/>
    <w:rsid w:val="009A4D09"/>
    <w:rsid w:val="009E3B54"/>
    <w:rsid w:val="009E78D9"/>
    <w:rsid w:val="00A61483"/>
    <w:rsid w:val="00AA587B"/>
    <w:rsid w:val="00B05445"/>
    <w:rsid w:val="00C1181D"/>
    <w:rsid w:val="00C31322"/>
    <w:rsid w:val="00CA7BB5"/>
    <w:rsid w:val="00DB602F"/>
    <w:rsid w:val="00DE789E"/>
    <w:rsid w:val="00E343F6"/>
    <w:rsid w:val="00EC16A3"/>
    <w:rsid w:val="00F3308B"/>
    <w:rsid w:val="00F81E3C"/>
    <w:rsid w:val="00FA2C4C"/>
    <w:rsid w:val="00FF6E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42367"/>
  <w15:docId w15:val="{C5970933-D26A-4127-B83A-D70EB4597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7" w:line="259" w:lineRule="auto"/>
      <w:ind w:left="10" w:right="3"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244" w:line="259" w:lineRule="auto"/>
      <w:ind w:left="10" w:hanging="10"/>
      <w:outlineLvl w:val="0"/>
    </w:pPr>
    <w:rPr>
      <w:rFonts w:ascii="Calibri" w:eastAsia="Calibri" w:hAnsi="Calibri" w:cs="Calibri"/>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528</Words>
  <Characters>2641</Characters>
  <Application>Microsoft Office Word</Application>
  <DocSecurity>0</DocSecurity>
  <Lines>528</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Storrar</dc:creator>
  <cp:keywords/>
  <cp:lastModifiedBy>Bridget Storrar</cp:lastModifiedBy>
  <cp:revision>4</cp:revision>
  <dcterms:created xsi:type="dcterms:W3CDTF">2025-10-28T13:01:00Z</dcterms:created>
  <dcterms:modified xsi:type="dcterms:W3CDTF">2025-10-28T13:47:00Z</dcterms:modified>
</cp:coreProperties>
</file>